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493"/>
      </w:tblGrid>
      <w:tr w:rsidR="00EF75C3" w:rsidTr="00EF75C3">
        <w:tc>
          <w:tcPr>
            <w:tcW w:w="9067" w:type="dxa"/>
          </w:tcPr>
          <w:p w:rsidR="00EF75C3" w:rsidRDefault="00EF75C3"/>
        </w:tc>
        <w:tc>
          <w:tcPr>
            <w:tcW w:w="5493" w:type="dxa"/>
          </w:tcPr>
          <w:p w:rsidR="00EF75C3" w:rsidRPr="004B16D3" w:rsidRDefault="00EF75C3" w:rsidP="00EF75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6D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EA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51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B16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75C3" w:rsidRDefault="00EF75C3" w:rsidP="00EF75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6D3">
              <w:rPr>
                <w:rFonts w:ascii="Times New Roman" w:hAnsi="Times New Roman" w:cs="Times New Roman"/>
                <w:sz w:val="28"/>
                <w:szCs w:val="28"/>
              </w:rPr>
              <w:t xml:space="preserve">к приказу Министерства социального развития и труда Камчатского края </w:t>
            </w:r>
          </w:p>
          <w:p w:rsidR="00EF75C3" w:rsidRPr="004B16D3" w:rsidRDefault="00EF75C3" w:rsidP="00EF75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6D3">
              <w:rPr>
                <w:rFonts w:ascii="Times New Roman" w:hAnsi="Times New Roman" w:cs="Times New Roman"/>
                <w:sz w:val="28"/>
                <w:szCs w:val="28"/>
              </w:rPr>
              <w:t>от «___» _______ 2019 года № _______</w:t>
            </w:r>
          </w:p>
          <w:p w:rsidR="00EF75C3" w:rsidRDefault="00EF75C3"/>
        </w:tc>
      </w:tr>
    </w:tbl>
    <w:p w:rsidR="00586B84" w:rsidRDefault="00EA5B04" w:rsidP="00586B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B84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:rsidR="00586B84" w:rsidRDefault="00EA5B04" w:rsidP="00586B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B84">
        <w:rPr>
          <w:rFonts w:ascii="Times New Roman" w:hAnsi="Times New Roman" w:cs="Times New Roman"/>
          <w:b/>
          <w:sz w:val="24"/>
          <w:szCs w:val="24"/>
        </w:rPr>
        <w:t xml:space="preserve">ключевого показателя результативности и эффективности контрольной (надзорной) деятельности </w:t>
      </w:r>
    </w:p>
    <w:p w:rsidR="00586B84" w:rsidRDefault="00EA5B04" w:rsidP="00586B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B84">
        <w:rPr>
          <w:rFonts w:ascii="Times New Roman" w:hAnsi="Times New Roman" w:cs="Times New Roman"/>
          <w:b/>
          <w:sz w:val="24"/>
          <w:szCs w:val="24"/>
        </w:rPr>
        <w:t xml:space="preserve">Министерства социального развития и труда Камчатского края при осуществлении регионального государственного контроля </w:t>
      </w:r>
    </w:p>
    <w:p w:rsidR="00586B84" w:rsidRDefault="00EA5B04" w:rsidP="00586B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B84">
        <w:rPr>
          <w:rFonts w:ascii="Times New Roman" w:hAnsi="Times New Roman" w:cs="Times New Roman"/>
          <w:b/>
          <w:sz w:val="24"/>
          <w:szCs w:val="24"/>
        </w:rPr>
        <w:t xml:space="preserve">в сфере социального обслуживания граждан в Камчатском крае </w:t>
      </w:r>
    </w:p>
    <w:p w:rsidR="005D43F9" w:rsidRPr="00586B84" w:rsidRDefault="004251A3" w:rsidP="00586B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А.1.1</w:t>
      </w:r>
      <w:r w:rsidR="00EA5B04" w:rsidRPr="00586B84">
        <w:rPr>
          <w:rFonts w:ascii="Times New Roman" w:hAnsi="Times New Roman" w:cs="Times New Roman"/>
          <w:b/>
          <w:sz w:val="24"/>
          <w:szCs w:val="24"/>
        </w:rPr>
        <w:t>.</w:t>
      </w:r>
    </w:p>
    <w:p w:rsidR="00EA5B04" w:rsidRPr="00EA5B04" w:rsidRDefault="00EA5B04" w:rsidP="007C22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4"/>
        <w:gridCol w:w="708"/>
        <w:gridCol w:w="567"/>
        <w:gridCol w:w="1276"/>
        <w:gridCol w:w="142"/>
        <w:gridCol w:w="2465"/>
        <w:gridCol w:w="653"/>
        <w:gridCol w:w="1843"/>
        <w:gridCol w:w="1276"/>
        <w:gridCol w:w="1276"/>
        <w:gridCol w:w="141"/>
        <w:gridCol w:w="2091"/>
      </w:tblGrid>
      <w:tr w:rsidR="005D43F9" w:rsidTr="001F7436">
        <w:trPr>
          <w:trHeight w:val="699"/>
        </w:trPr>
        <w:tc>
          <w:tcPr>
            <w:tcW w:w="14560" w:type="dxa"/>
            <w:gridSpan w:val="13"/>
          </w:tcPr>
          <w:p w:rsidR="005D43F9" w:rsidRDefault="005D43F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органа, осуществляющего контрольно-надзорную деятельность, ответственного за разработку и внедрение системы оценки результативности и эффективности</w:t>
            </w:r>
          </w:p>
          <w:p w:rsidR="004B16D3" w:rsidRPr="004B16D3" w:rsidRDefault="004B16D3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B16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МИНИСТЕРСТВО СОЦИАЛЬНОГО РАЗВИТИЯ И ТРУДА КАМЧАТСКОГО КРАЯ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C056B2" w:rsidRDefault="005D43F9" w:rsidP="00DA73A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6B2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показателю</w:t>
            </w:r>
          </w:p>
        </w:tc>
      </w:tr>
      <w:tr w:rsidR="005D43F9" w:rsidTr="006C3EE9">
        <w:tc>
          <w:tcPr>
            <w:tcW w:w="1838" w:type="dxa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Номер(индекс)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2977" w:type="dxa"/>
            <w:gridSpan w:val="5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3118" w:type="dxa"/>
            <w:gridSpan w:val="2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638C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задач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3119" w:type="dxa"/>
            <w:gridSpan w:val="2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638C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1417" w:type="dxa"/>
            <w:gridSpan w:val="2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638CB">
              <w:rPr>
                <w:rFonts w:ascii="Times New Roman" w:hAnsi="Times New Roman" w:cs="Times New Roman"/>
                <w:b/>
                <w:sz w:val="24"/>
                <w:szCs w:val="24"/>
              </w:rPr>
              <w:t>Базовое значение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2091" w:type="dxa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638CB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Международное сопоставление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6</w:t>
            </w:r>
          </w:p>
        </w:tc>
      </w:tr>
      <w:tr w:rsidR="00D50CB1" w:rsidTr="006C3EE9">
        <w:tc>
          <w:tcPr>
            <w:tcW w:w="1838" w:type="dxa"/>
          </w:tcPr>
          <w:p w:rsidR="00D50CB1" w:rsidRPr="00C17E4A" w:rsidRDefault="004251A3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А.1.1</w:t>
            </w:r>
          </w:p>
        </w:tc>
        <w:tc>
          <w:tcPr>
            <w:tcW w:w="2977" w:type="dxa"/>
            <w:gridSpan w:val="5"/>
          </w:tcPr>
          <w:p w:rsidR="00D50CB1" w:rsidRPr="00C17E4A" w:rsidRDefault="005115E6" w:rsidP="0042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</w:t>
            </w:r>
            <w:r w:rsidR="004251A3">
              <w:rPr>
                <w:rFonts w:ascii="Times New Roman" w:hAnsi="Times New Roman" w:cs="Times New Roman"/>
                <w:sz w:val="24"/>
                <w:szCs w:val="24"/>
              </w:rPr>
              <w:t>количества</w:t>
            </w:r>
            <w:r w:rsidRPr="004400DC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</w:t>
            </w:r>
            <w:r w:rsidR="004251A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400D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законодательства</w:t>
            </w:r>
          </w:p>
        </w:tc>
        <w:tc>
          <w:tcPr>
            <w:tcW w:w="3118" w:type="dxa"/>
            <w:gridSpan w:val="2"/>
          </w:tcPr>
          <w:p w:rsidR="00D50CB1" w:rsidRPr="00C0768B" w:rsidRDefault="004B16D3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68B">
              <w:rPr>
                <w:rFonts w:ascii="Times New Roman" w:hAnsi="Times New Roman" w:cs="Times New Roman"/>
                <w:sz w:val="24"/>
                <w:szCs w:val="24"/>
              </w:rPr>
              <w:t>Улучшение качества социального обслуживания</w:t>
            </w:r>
            <w:r w:rsidR="00C0768B" w:rsidRPr="00C076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768B" w:rsidRPr="00C0768B" w:rsidRDefault="006C3EE9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0768B" w:rsidRPr="00C0768B">
              <w:rPr>
                <w:rFonts w:ascii="Times New Roman" w:hAnsi="Times New Roman" w:cs="Times New Roman"/>
                <w:sz w:val="24"/>
                <w:szCs w:val="24"/>
              </w:rPr>
              <w:t>нижение количества однотипных и повторяющихся нарушений</w:t>
            </w:r>
          </w:p>
        </w:tc>
        <w:tc>
          <w:tcPr>
            <w:tcW w:w="3119" w:type="dxa"/>
            <w:gridSpan w:val="2"/>
          </w:tcPr>
          <w:p w:rsidR="00D50CB1" w:rsidRPr="00C17E4A" w:rsidRDefault="004251A3" w:rsidP="0042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выявленных нарушений Федерального закона от 28.12.2013 № 442-ФЗ «Об основах социального обслуживания граждан в Российской Федерации»</w:t>
            </w:r>
            <w:r w:rsidR="00C17E4A" w:rsidRPr="00C17E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gridSpan w:val="2"/>
          </w:tcPr>
          <w:p w:rsidR="00D50CB1" w:rsidRPr="00C17E4A" w:rsidRDefault="00D50CB1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D50CB1" w:rsidRPr="00C17E4A" w:rsidRDefault="00D50CB1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C056B2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638CB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расчёта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7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2723A9" w:rsidRDefault="005D43F9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3F9" w:rsidTr="001F7436">
        <w:tc>
          <w:tcPr>
            <w:tcW w:w="7280" w:type="dxa"/>
            <w:gridSpan w:val="7"/>
          </w:tcPr>
          <w:p w:rsidR="005D43F9" w:rsidRPr="00C056B2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C056B2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(данных) переменных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8</w:t>
            </w:r>
          </w:p>
        </w:tc>
        <w:tc>
          <w:tcPr>
            <w:tcW w:w="7280" w:type="dxa"/>
            <w:gridSpan w:val="6"/>
          </w:tcPr>
          <w:p w:rsidR="005D43F9" w:rsidRPr="00C056B2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C056B2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(данных) переменных, в том числе информационные системы (реквизиты статистических форм, номера строк, наименования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реквизиты информационных сис</w:t>
            </w:r>
            <w:r w:rsidRPr="00C056B2">
              <w:rPr>
                <w:rFonts w:ascii="Times New Roman" w:hAnsi="Times New Roman" w:cs="Times New Roman"/>
                <w:b/>
                <w:sz w:val="24"/>
                <w:szCs w:val="24"/>
              </w:rPr>
              <w:t>тем)</w:t>
            </w:r>
            <w:r w:rsidRPr="00C056B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9</w:t>
            </w:r>
          </w:p>
        </w:tc>
      </w:tr>
      <w:tr w:rsidR="005D43F9" w:rsidTr="001F7436">
        <w:tc>
          <w:tcPr>
            <w:tcW w:w="7280" w:type="dxa"/>
            <w:gridSpan w:val="7"/>
          </w:tcPr>
          <w:p w:rsidR="005D43F9" w:rsidRPr="00C056B2" w:rsidRDefault="002723A9" w:rsidP="00DB2B7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A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DB2B7D" w:rsidRPr="004400DC">
              <w:rPr>
                <w:rFonts w:ascii="Times New Roman" w:hAnsi="Times New Roman" w:cs="Times New Roman"/>
                <w:sz w:val="24"/>
                <w:szCs w:val="24"/>
              </w:rPr>
              <w:t>нарушени</w:t>
            </w:r>
            <w:r w:rsidR="00DB2B7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B2B7D" w:rsidRPr="004400D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законодательства</w:t>
            </w:r>
            <w:r w:rsidR="00DB2B7D" w:rsidRPr="00272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23A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B2B7D">
              <w:rPr>
                <w:rFonts w:ascii="Times New Roman" w:hAnsi="Times New Roman" w:cs="Times New Roman"/>
                <w:sz w:val="24"/>
                <w:szCs w:val="24"/>
              </w:rPr>
              <w:t>единиц)</w:t>
            </w:r>
          </w:p>
        </w:tc>
        <w:tc>
          <w:tcPr>
            <w:tcW w:w="7280" w:type="dxa"/>
            <w:gridSpan w:val="6"/>
          </w:tcPr>
          <w:p w:rsidR="005D43F9" w:rsidRDefault="002723A9" w:rsidP="00DB2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DB2B7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проверок, проведенных в рамках регионального государственного контроля (надзора) в отчетном периоде</w:t>
            </w:r>
          </w:p>
          <w:p w:rsidR="00DB2B7D" w:rsidRPr="00C056B2" w:rsidRDefault="00DB2B7D" w:rsidP="00DB2B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C056B2" w:rsidRDefault="005D43F9" w:rsidP="00DA73A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6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Методика расчёта переменных, используемых для расчёта показателя</w:t>
            </w:r>
            <w:r w:rsidRPr="00C056B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10</w:t>
            </w:r>
          </w:p>
        </w:tc>
      </w:tr>
      <w:tr w:rsidR="005D43F9" w:rsidTr="004A2232">
        <w:tc>
          <w:tcPr>
            <w:tcW w:w="3397" w:type="dxa"/>
            <w:gridSpan w:val="4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6B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документа, содержащего методику расчёта переменных, используемых для расчёта показателя</w:t>
            </w:r>
          </w:p>
        </w:tc>
        <w:tc>
          <w:tcPr>
            <w:tcW w:w="11163" w:type="dxa"/>
            <w:gridSpan w:val="9"/>
          </w:tcPr>
          <w:p w:rsidR="002723A9" w:rsidRPr="009C2E45" w:rsidRDefault="00586B84" w:rsidP="00272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723A9" w:rsidRPr="009C2E45">
              <w:rPr>
                <w:rFonts w:ascii="Times New Roman" w:hAnsi="Times New Roman" w:cs="Times New Roman"/>
                <w:sz w:val="24"/>
                <w:szCs w:val="24"/>
              </w:rPr>
              <w:t xml:space="preserve">риказ Министерства социального развития и труда Камчатского края </w:t>
            </w:r>
            <w:r w:rsidR="002723A9">
              <w:rPr>
                <w:rFonts w:ascii="Times New Roman" w:hAnsi="Times New Roman" w:cs="Times New Roman"/>
                <w:sz w:val="24"/>
                <w:szCs w:val="24"/>
              </w:rPr>
              <w:t>от 12.07.2018 № 795-п «Об</w:t>
            </w:r>
            <w:r w:rsidR="002723A9" w:rsidRPr="009C2E45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утверждении Перечня показателей результативности и эффективности контрольной (надзорной) деятельности Министерства социального развития и труда Камчатского края при осуществлении регионального государственного контроля в сфере социального обслуживания граждан в Камчатском крае</w:t>
            </w:r>
            <w:r w:rsidR="002723A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D43F9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43F9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Состояние показателя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основных обстоятельств, характеризующих базовое значение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11</w:t>
            </w:r>
          </w:p>
        </w:tc>
      </w:tr>
      <w:tr w:rsidR="005D43F9" w:rsidTr="004A2232">
        <w:tc>
          <w:tcPr>
            <w:tcW w:w="2122" w:type="dxa"/>
            <w:gridSpan w:val="2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12438" w:type="dxa"/>
            <w:gridSpan w:val="11"/>
          </w:tcPr>
          <w:p w:rsidR="00586B84" w:rsidRPr="00586B84" w:rsidRDefault="00586B84" w:rsidP="00DB2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86B84">
              <w:rPr>
                <w:rFonts w:ascii="Times New Roman" w:hAnsi="Times New Roman" w:cs="Times New Roman"/>
                <w:sz w:val="24"/>
                <w:szCs w:val="24"/>
              </w:rPr>
              <w:t xml:space="preserve">азовое значение показателя сложилось на основании </w:t>
            </w:r>
            <w:r w:rsidR="008F3B84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586B8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проверок методом экстраполяции -прогнозирование наличия</w:t>
            </w:r>
            <w:r w:rsidR="008F3B84">
              <w:rPr>
                <w:rFonts w:ascii="Times New Roman" w:hAnsi="Times New Roman" w:cs="Times New Roman"/>
                <w:sz w:val="24"/>
                <w:szCs w:val="24"/>
              </w:rPr>
              <w:t xml:space="preserve"> (отсутствия)</w:t>
            </w:r>
            <w:r w:rsidRPr="00586B84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 законодательства</w:t>
            </w:r>
            <w:r w:rsidR="008F3B84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поставщиками социальных услуг на </w:t>
            </w:r>
            <w:r w:rsidR="00CF51A9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основании </w:t>
            </w:r>
            <w:r w:rsidR="00CF51A9" w:rsidRPr="00586B84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586B84">
              <w:rPr>
                <w:rFonts w:ascii="Times New Roman" w:hAnsi="Times New Roman" w:cs="Times New Roman"/>
                <w:sz w:val="24"/>
                <w:szCs w:val="24"/>
              </w:rPr>
              <w:t xml:space="preserve">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6B84">
              <w:rPr>
                <w:rFonts w:ascii="Times New Roman" w:hAnsi="Times New Roman" w:cs="Times New Roman"/>
                <w:sz w:val="24"/>
                <w:szCs w:val="24"/>
              </w:rPr>
              <w:t>рок, которые имели место в прошлые годы за период с начала осуществления Министерством контрольной (надзорной) деятельности</w:t>
            </w:r>
            <w:r w:rsidR="008F3B84">
              <w:rPr>
                <w:rFonts w:ascii="Times New Roman" w:hAnsi="Times New Roman" w:cs="Times New Roman"/>
                <w:sz w:val="24"/>
                <w:szCs w:val="24"/>
              </w:rPr>
              <w:t xml:space="preserve"> (2016 год</w:t>
            </w:r>
            <w:r w:rsidR="00DB2B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стратегической цели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12</w:t>
            </w:r>
          </w:p>
        </w:tc>
      </w:tr>
      <w:tr w:rsidR="005D43F9" w:rsidTr="004A2232">
        <w:tc>
          <w:tcPr>
            <w:tcW w:w="2122" w:type="dxa"/>
            <w:gridSpan w:val="2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цели и её описание</w:t>
            </w:r>
          </w:p>
        </w:tc>
        <w:tc>
          <w:tcPr>
            <w:tcW w:w="12438" w:type="dxa"/>
            <w:gridSpan w:val="11"/>
          </w:tcPr>
          <w:p w:rsidR="005D43F9" w:rsidRPr="004A2232" w:rsidRDefault="004A2232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232">
              <w:rPr>
                <w:rFonts w:ascii="Times New Roman" w:hAnsi="Times New Roman" w:cs="Times New Roman"/>
                <w:sz w:val="24"/>
                <w:szCs w:val="24"/>
              </w:rPr>
              <w:t>выявление причин, факторов и условий, способствующих нарушению обязательных требований законодательства в сфере социального обслуживания, определение способов устранения и снижения рисков их возникновения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целевых значений показателя по годам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13</w:t>
            </w:r>
          </w:p>
        </w:tc>
      </w:tr>
      <w:tr w:rsidR="005D43F9" w:rsidTr="00121F7F">
        <w:trPr>
          <w:trHeight w:val="266"/>
        </w:trPr>
        <w:tc>
          <w:tcPr>
            <w:tcW w:w="14560" w:type="dxa"/>
            <w:gridSpan w:val="13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43F9" w:rsidTr="00121F7F">
        <w:tc>
          <w:tcPr>
            <w:tcW w:w="2122" w:type="dxa"/>
            <w:gridSpan w:val="2"/>
          </w:tcPr>
          <w:p w:rsidR="005D43F9" w:rsidRPr="004F0AE9" w:rsidRDefault="005D43F9" w:rsidP="00121F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:rsidR="005D43F9" w:rsidRPr="004F0AE9" w:rsidRDefault="00121F7F" w:rsidP="00121F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2019 год</w:t>
            </w:r>
          </w:p>
        </w:tc>
        <w:tc>
          <w:tcPr>
            <w:tcW w:w="2607" w:type="dxa"/>
            <w:gridSpan w:val="2"/>
          </w:tcPr>
          <w:p w:rsidR="005D43F9" w:rsidRPr="004F0AE9" w:rsidRDefault="00121F7F" w:rsidP="00121F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2020 год</w:t>
            </w:r>
          </w:p>
        </w:tc>
        <w:tc>
          <w:tcPr>
            <w:tcW w:w="2496" w:type="dxa"/>
            <w:gridSpan w:val="2"/>
          </w:tcPr>
          <w:p w:rsidR="005D43F9" w:rsidRPr="00C056B2" w:rsidRDefault="00121F7F" w:rsidP="00121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 год</w:t>
            </w:r>
          </w:p>
        </w:tc>
        <w:tc>
          <w:tcPr>
            <w:tcW w:w="2552" w:type="dxa"/>
            <w:gridSpan w:val="2"/>
          </w:tcPr>
          <w:p w:rsidR="005D43F9" w:rsidRPr="00C056B2" w:rsidRDefault="00121F7F" w:rsidP="00121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2022 год</w:t>
            </w:r>
          </w:p>
        </w:tc>
        <w:tc>
          <w:tcPr>
            <w:tcW w:w="2232" w:type="dxa"/>
            <w:gridSpan w:val="2"/>
          </w:tcPr>
          <w:p w:rsidR="005D43F9" w:rsidRPr="00C056B2" w:rsidRDefault="00121F7F" w:rsidP="00121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2023 год</w:t>
            </w:r>
          </w:p>
        </w:tc>
      </w:tr>
      <w:tr w:rsidR="005D43F9" w:rsidTr="00121F7F">
        <w:tc>
          <w:tcPr>
            <w:tcW w:w="2122" w:type="dxa"/>
            <w:gridSpan w:val="2"/>
          </w:tcPr>
          <w:p w:rsidR="005D43F9" w:rsidRDefault="005D43F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AE9">
              <w:rPr>
                <w:rFonts w:ascii="Times New Roman" w:hAnsi="Times New Roman" w:cs="Times New Roman"/>
                <w:sz w:val="24"/>
                <w:szCs w:val="24"/>
              </w:rPr>
              <w:t>Базовое значение (значение)</w:t>
            </w:r>
            <w:r w:rsidR="00121F7F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121F7F" w:rsidRPr="004F0AE9" w:rsidRDefault="00121F7F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:rsidR="00CF51A9" w:rsidRDefault="00CF51A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3F9" w:rsidRPr="004F0AE9" w:rsidRDefault="00CF51A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07" w:type="dxa"/>
            <w:gridSpan w:val="2"/>
          </w:tcPr>
          <w:p w:rsidR="005D43F9" w:rsidRDefault="005D43F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1A9" w:rsidRPr="004F0AE9" w:rsidRDefault="00CF51A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96" w:type="dxa"/>
            <w:gridSpan w:val="2"/>
          </w:tcPr>
          <w:p w:rsidR="005D43F9" w:rsidRDefault="005D43F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1A9" w:rsidRPr="004F0AE9" w:rsidRDefault="00CF51A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  <w:gridSpan w:val="2"/>
          </w:tcPr>
          <w:p w:rsidR="005D43F9" w:rsidRDefault="005D43F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1A9" w:rsidRPr="004F0AE9" w:rsidRDefault="00CF51A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2" w:type="dxa"/>
            <w:gridSpan w:val="2"/>
          </w:tcPr>
          <w:p w:rsidR="005D43F9" w:rsidRDefault="005D43F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1A9" w:rsidRPr="004F0AE9" w:rsidRDefault="00CF51A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задач по достижению целевых значений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14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A2232" w:rsidRDefault="004A2232" w:rsidP="004A2232">
            <w:pPr>
              <w:pStyle w:val="formattext"/>
              <w:spacing w:before="0" w:beforeAutospacing="0" w:after="0" w:afterAutospacing="0"/>
              <w:jc w:val="both"/>
            </w:pPr>
            <w:r w:rsidRPr="004A2232">
              <w:t>создание условий для развития мотивации сотрудников организаций социального обслуживания к соблюдению требований законодательства в сфере социального обслуживания</w:t>
            </w:r>
            <w:r>
              <w:t xml:space="preserve">, </w:t>
            </w:r>
            <w:r w:rsidRPr="004A2232">
              <w:t xml:space="preserve">повышение уровня </w:t>
            </w:r>
            <w:r>
              <w:t xml:space="preserve">их </w:t>
            </w:r>
            <w:r w:rsidRPr="004A2232">
              <w:t>правовой грамотности, в том числе путем доступности информации об обязательных требованиях и необходимых мерах по их исполнению; создание системы информирования и консультирования сотрудников организаций социального обслуживания, в том числе посредством современных телекоммуникационных технологий, повышение квалификации сотрудников организаций социального обслуживания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рисков </w:t>
            </w:r>
            <w:r w:rsidR="00CF51A9">
              <w:rPr>
                <w:rFonts w:ascii="Times New Roman" w:hAnsi="Times New Roman" w:cs="Times New Roman"/>
                <w:b/>
                <w:sz w:val="24"/>
                <w:szCs w:val="24"/>
              </w:rPr>
              <w:t>не достижения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целевых значений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15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A2232" w:rsidRDefault="00D11EE6" w:rsidP="00D11E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A2232" w:rsidRPr="004A2232">
              <w:rPr>
                <w:rFonts w:ascii="Times New Roman" w:hAnsi="Times New Roman" w:cs="Times New Roman"/>
                <w:sz w:val="24"/>
                <w:szCs w:val="24"/>
              </w:rPr>
              <w:t>екачественное исполнение сотрудниками организаций социального обслуживания должностных 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недостаточный уровень правовой грамотности в связи с невысоким уровнем образования (максимальное требование к образованию и обучению согласно </w:t>
            </w:r>
            <w:r w:rsidRPr="00D11E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D11EE6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«</w:t>
            </w:r>
            <w:r w:rsidRPr="00D11EE6">
              <w:rPr>
                <w:rFonts w:ascii="Times New Roman" w:hAnsi="Times New Roman" w:cs="Times New Roman"/>
                <w:sz w:val="24"/>
                <w:szCs w:val="24"/>
              </w:rPr>
              <w:t>Социальный работник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утвержденному </w:t>
            </w:r>
            <w:r w:rsidRPr="00D11EE6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D11EE6">
              <w:rPr>
                <w:rFonts w:ascii="Times New Roman" w:hAnsi="Times New Roman" w:cs="Times New Roman"/>
                <w:sz w:val="24"/>
                <w:szCs w:val="24"/>
              </w:rPr>
              <w:t xml:space="preserve"> Минтруда России от 18.11.2013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11EE6">
              <w:rPr>
                <w:rFonts w:ascii="Times New Roman" w:hAnsi="Times New Roman" w:cs="Times New Roman"/>
                <w:sz w:val="24"/>
                <w:szCs w:val="24"/>
              </w:rPr>
              <w:t xml:space="preserve"> 677н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среднее профессиональное образование - программы подготовки рабочих, служащих либо среднее общее образование и профессиональная подготовка (стажировка) на рабочем месте; при приеме на работу требования к опыту практической работы отсутствуют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Методика сбора и управления данными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C056B2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сбора и управления статистическими и иными данными, необходимыми для расчёта показателя, включая механизмы и сроки их совершенствования/опубликования</w:t>
            </w: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необходимых данных для расчёта переменных (первичный учёт)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11730" w:type="dxa"/>
            <w:gridSpan w:val="10"/>
          </w:tcPr>
          <w:p w:rsidR="00506F21" w:rsidRPr="00C056B2" w:rsidRDefault="00DB2B7D" w:rsidP="00272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A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4400DC">
              <w:rPr>
                <w:rFonts w:ascii="Times New Roman" w:hAnsi="Times New Roman" w:cs="Times New Roman"/>
                <w:sz w:val="24"/>
                <w:szCs w:val="24"/>
              </w:rPr>
              <w:t>нарушени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400D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законодательства</w:t>
            </w:r>
            <w:r w:rsidRPr="002723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исходных данных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11730" w:type="dxa"/>
            <w:gridSpan w:val="10"/>
          </w:tcPr>
          <w:p w:rsidR="00F74BC4" w:rsidRPr="00F74BC4" w:rsidRDefault="00F74BC4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BC4">
              <w:rPr>
                <w:rFonts w:ascii="Times New Roman" w:hAnsi="Times New Roman" w:cs="Times New Roman"/>
                <w:sz w:val="24"/>
                <w:szCs w:val="24"/>
              </w:rPr>
              <w:t>плановые, внеплановые проверки</w:t>
            </w:r>
          </w:p>
          <w:p w:rsidR="00F74BC4" w:rsidRPr="00F74BC4" w:rsidRDefault="00F74BC4" w:rsidP="00916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Характеристики, отражающие специфику сбора данных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18</w:t>
            </w:r>
          </w:p>
        </w:tc>
        <w:tc>
          <w:tcPr>
            <w:tcW w:w="11730" w:type="dxa"/>
            <w:gridSpan w:val="10"/>
          </w:tcPr>
          <w:p w:rsidR="00F74BC4" w:rsidRDefault="00F74BC4" w:rsidP="00F74B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DB2B7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проверок, проведенных в рамках регионального государственного контроля (надзора) в отчетном периоде</w:t>
            </w:r>
            <w:r w:rsidRPr="001F7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43F9" w:rsidRPr="006646F2" w:rsidRDefault="005D43F9" w:rsidP="00F7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Ограничения данных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19</w:t>
            </w:r>
          </w:p>
        </w:tc>
        <w:tc>
          <w:tcPr>
            <w:tcW w:w="11730" w:type="dxa"/>
            <w:gridSpan w:val="10"/>
          </w:tcPr>
          <w:p w:rsidR="00DB2B7D" w:rsidRPr="00F74BC4" w:rsidRDefault="00F74BC4" w:rsidP="00DB2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BC4">
              <w:rPr>
                <w:rFonts w:ascii="Times New Roman" w:hAnsi="Times New Roman" w:cs="Times New Roman"/>
                <w:sz w:val="24"/>
                <w:szCs w:val="24"/>
              </w:rPr>
              <w:t>несвоевременное предоставление результатов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контрольных мероприятий</w:t>
            </w:r>
          </w:p>
          <w:p w:rsidR="00F74BC4" w:rsidRPr="00F74BC4" w:rsidRDefault="00F74BC4" w:rsidP="00916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Процедуры обеспечения качества данных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20</w:t>
            </w:r>
          </w:p>
        </w:tc>
        <w:tc>
          <w:tcPr>
            <w:tcW w:w="11730" w:type="dxa"/>
            <w:gridSpan w:val="10"/>
          </w:tcPr>
          <w:p w:rsidR="00FE7A73" w:rsidRPr="00FE7A73" w:rsidRDefault="00FE7A73" w:rsidP="00916D43">
            <w:pPr>
              <w:pStyle w:val="Default"/>
              <w:spacing w:line="240" w:lineRule="exact"/>
              <w:jc w:val="both"/>
            </w:pPr>
            <w:r>
              <w:t>д</w:t>
            </w:r>
            <w:r w:rsidRPr="00FE7A73">
              <w:t>анные формируются на основании сведений, полученных в ходе контрольно-надзорных мероприятий</w:t>
            </w:r>
            <w:r>
              <w:t>;</w:t>
            </w:r>
          </w:p>
          <w:p w:rsidR="005D43F9" w:rsidRPr="00FE7A73" w:rsidRDefault="00FE7A73" w:rsidP="00DB2B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E7A73">
              <w:rPr>
                <w:rFonts w:ascii="Times New Roman" w:hAnsi="Times New Roman" w:cs="Times New Roman"/>
                <w:sz w:val="24"/>
                <w:szCs w:val="24"/>
              </w:rPr>
              <w:t xml:space="preserve">ля обеспечения качества отчетных данных необходимо что бы соблюдались периодичность, достоверность                 и персональная ответственность должностных лиц, </w:t>
            </w:r>
            <w:r w:rsidR="00DB2B7D">
              <w:rPr>
                <w:rFonts w:ascii="Times New Roman" w:hAnsi="Times New Roman" w:cs="Times New Roman"/>
                <w:sz w:val="24"/>
                <w:szCs w:val="24"/>
              </w:rPr>
              <w:t>осуществляющих контрольные мероприятия</w:t>
            </w: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Надзор за данными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21</w:t>
            </w:r>
          </w:p>
        </w:tc>
        <w:tc>
          <w:tcPr>
            <w:tcW w:w="11730" w:type="dxa"/>
            <w:gridSpan w:val="10"/>
          </w:tcPr>
          <w:p w:rsidR="000215B6" w:rsidRPr="00FA7088" w:rsidRDefault="00DB2B7D" w:rsidP="00DB2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Министр, заместители Министра, начальник отдела планирования и финансирования</w:t>
            </w:r>
            <w:r w:rsidR="0002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представления окончательных результатов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22</w:t>
            </w:r>
          </w:p>
        </w:tc>
        <w:tc>
          <w:tcPr>
            <w:tcW w:w="11730" w:type="dxa"/>
            <w:gridSpan w:val="10"/>
          </w:tcPr>
          <w:p w:rsidR="007C0831" w:rsidRDefault="007C0831" w:rsidP="007C08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позднее 15 июля календарного года и 15 января года, следующего за отчетным годом проведение анализа результатов контрольной (надзорной) деятельности;</w:t>
            </w:r>
          </w:p>
          <w:p w:rsidR="005D43F9" w:rsidRPr="007C0831" w:rsidRDefault="007C0831" w:rsidP="007C08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ежегодно до 5 марта года, следующего за отчетным годом в рамках подготовки доклада об осуществлении регионального государственного контроля (надзора) на бумажном носителе и в электронном виде посредством федеральной государственной информационной системы</w:t>
            </w: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Механизм внешнего аудита данных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23</w:t>
            </w:r>
          </w:p>
        </w:tc>
        <w:tc>
          <w:tcPr>
            <w:tcW w:w="11730" w:type="dxa"/>
            <w:gridSpan w:val="10"/>
          </w:tcPr>
          <w:p w:rsidR="005D43F9" w:rsidRPr="00916D43" w:rsidRDefault="00916D43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6D43">
              <w:rPr>
                <w:rFonts w:ascii="Times New Roman" w:hAnsi="Times New Roman" w:cs="Times New Roman"/>
                <w:sz w:val="24"/>
                <w:szCs w:val="24"/>
              </w:rPr>
              <w:t>е предусмотрен</w:t>
            </w:r>
          </w:p>
        </w:tc>
      </w:tr>
    </w:tbl>
    <w:p w:rsidR="005D43F9" w:rsidRDefault="005D43F9" w:rsidP="005D43F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D43F9" w:rsidSect="00EF75C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16115"/>
    <w:multiLevelType w:val="hybridMultilevel"/>
    <w:tmpl w:val="4480516E"/>
    <w:lvl w:ilvl="0" w:tplc="2E2216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3030AD"/>
    <w:multiLevelType w:val="hybridMultilevel"/>
    <w:tmpl w:val="E474C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91412"/>
    <w:multiLevelType w:val="hybridMultilevel"/>
    <w:tmpl w:val="C608D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32F"/>
    <w:rsid w:val="000040D0"/>
    <w:rsid w:val="000215B6"/>
    <w:rsid w:val="00023411"/>
    <w:rsid w:val="00121F7F"/>
    <w:rsid w:val="001F7436"/>
    <w:rsid w:val="00207094"/>
    <w:rsid w:val="00230C2A"/>
    <w:rsid w:val="0024276F"/>
    <w:rsid w:val="002723A9"/>
    <w:rsid w:val="00354D8D"/>
    <w:rsid w:val="003840C3"/>
    <w:rsid w:val="003F47B7"/>
    <w:rsid w:val="004251A3"/>
    <w:rsid w:val="004400DC"/>
    <w:rsid w:val="004A2232"/>
    <w:rsid w:val="004A7077"/>
    <w:rsid w:val="004B16D3"/>
    <w:rsid w:val="004F64D0"/>
    <w:rsid w:val="00506F21"/>
    <w:rsid w:val="005115E6"/>
    <w:rsid w:val="00584A56"/>
    <w:rsid w:val="00586B84"/>
    <w:rsid w:val="00591123"/>
    <w:rsid w:val="005948A1"/>
    <w:rsid w:val="005D43F9"/>
    <w:rsid w:val="00621B2D"/>
    <w:rsid w:val="006646F2"/>
    <w:rsid w:val="006C3EE9"/>
    <w:rsid w:val="007758C2"/>
    <w:rsid w:val="0078332F"/>
    <w:rsid w:val="007B31B9"/>
    <w:rsid w:val="007C0831"/>
    <w:rsid w:val="007C2267"/>
    <w:rsid w:val="007E2B40"/>
    <w:rsid w:val="00870B7C"/>
    <w:rsid w:val="008A3784"/>
    <w:rsid w:val="008B4196"/>
    <w:rsid w:val="008F3B84"/>
    <w:rsid w:val="00916D43"/>
    <w:rsid w:val="0094454C"/>
    <w:rsid w:val="00BB0DED"/>
    <w:rsid w:val="00C0768B"/>
    <w:rsid w:val="00C17E4A"/>
    <w:rsid w:val="00CF51A9"/>
    <w:rsid w:val="00D11EE6"/>
    <w:rsid w:val="00D46B43"/>
    <w:rsid w:val="00D50CB1"/>
    <w:rsid w:val="00D62CCD"/>
    <w:rsid w:val="00DB2B7D"/>
    <w:rsid w:val="00E93934"/>
    <w:rsid w:val="00EA5B04"/>
    <w:rsid w:val="00EF75C3"/>
    <w:rsid w:val="00F3472B"/>
    <w:rsid w:val="00F540A4"/>
    <w:rsid w:val="00F74BC4"/>
    <w:rsid w:val="00FA7088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5CEC9-33A6-4AC1-98D2-A78E5CAA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4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43F9"/>
    <w:pPr>
      <w:ind w:left="720"/>
      <w:contextualSpacing/>
    </w:pPr>
  </w:style>
  <w:style w:type="paragraph" w:customStyle="1" w:styleId="s7mailrucssattributepostfix">
    <w:name w:val="s7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mailrucssattributepostfix">
    <w:name w:val="s5_mailru_css_attribute_postfix"/>
    <w:basedOn w:val="a0"/>
    <w:rsid w:val="00023411"/>
  </w:style>
  <w:style w:type="character" w:customStyle="1" w:styleId="s6mailrucssattributepostfix">
    <w:name w:val="s6_mailru_css_attribute_postfix"/>
    <w:basedOn w:val="a0"/>
    <w:rsid w:val="00023411"/>
  </w:style>
  <w:style w:type="paragraph" w:customStyle="1" w:styleId="s8mailrucssattributepostfix">
    <w:name w:val="s8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mailrucssattributepostfix">
    <w:name w:val="s9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0mailrucssattributepostfix">
    <w:name w:val="s10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1mailrucssattributepostfix">
    <w:name w:val="s11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7mailrucssattributepostfix">
    <w:name w:val="s17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mpedfont15mailrucssattributepostfix">
    <w:name w:val="bumpedfont15_mailru_css_attribute_postfix"/>
    <w:basedOn w:val="a0"/>
    <w:rsid w:val="00023411"/>
  </w:style>
  <w:style w:type="paragraph" w:customStyle="1" w:styleId="s18mailrucssattributepostfix">
    <w:name w:val="s18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9mailrucssattributepostfix">
    <w:name w:val="s19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mailrucssattributepostfix">
    <w:name w:val="s22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4mailrucssattributepostfix">
    <w:name w:val="s24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8mailrucssattributepostfix">
    <w:name w:val="s28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mpedfont20mailrucssattributepostfix">
    <w:name w:val="bumpedfont20_mailru_css_attribute_postfix"/>
    <w:basedOn w:val="a0"/>
    <w:rsid w:val="00023411"/>
  </w:style>
  <w:style w:type="paragraph" w:customStyle="1" w:styleId="s36mailrucssattributepostfix">
    <w:name w:val="s36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mailrucssattributepostfix">
    <w:name w:val="s37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9mailrucssattributepostfix">
    <w:name w:val="s39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0mailrucssattributepostfix">
    <w:name w:val="s40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3mailrucssattributepostfix">
    <w:name w:val="s43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mailrucssattributepostfix">
    <w:name w:val="s2_mailru_css_attribute_postfix"/>
    <w:basedOn w:val="a0"/>
    <w:rsid w:val="00023411"/>
  </w:style>
  <w:style w:type="character" w:customStyle="1" w:styleId="s42mailrucssattributepostfix">
    <w:name w:val="s42_mailru_css_attribute_postfix"/>
    <w:basedOn w:val="a0"/>
    <w:rsid w:val="00023411"/>
  </w:style>
  <w:style w:type="paragraph" w:customStyle="1" w:styleId="s45mailrucssattributepostfix">
    <w:name w:val="s45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mailrucssattributepostfix">
    <w:name w:val="s52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mailrucssattributepostfix">
    <w:name w:val="s3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8mailrucssattributepostfix">
    <w:name w:val="s58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0mailrucssattributepostfix">
    <w:name w:val="s20_mailru_css_attribute_postfix"/>
    <w:basedOn w:val="a0"/>
    <w:rsid w:val="007758C2"/>
  </w:style>
  <w:style w:type="character" w:customStyle="1" w:styleId="s21mailrucssattributepostfix">
    <w:name w:val="s21_mailru_css_attribute_postfix"/>
    <w:basedOn w:val="a0"/>
    <w:rsid w:val="007758C2"/>
  </w:style>
  <w:style w:type="paragraph" w:customStyle="1" w:styleId="s27mailrucssattributepostfix">
    <w:name w:val="s27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5mailrucssattributepostfix">
    <w:name w:val="s25_mailru_css_attribute_postfix"/>
    <w:basedOn w:val="a0"/>
    <w:rsid w:val="007758C2"/>
  </w:style>
  <w:style w:type="character" w:customStyle="1" w:styleId="s26mailrucssattributepostfix">
    <w:name w:val="s26_mailru_css_attribute_postfix"/>
    <w:basedOn w:val="a0"/>
    <w:rsid w:val="007758C2"/>
  </w:style>
  <w:style w:type="paragraph" w:customStyle="1" w:styleId="s30mailrucssattributepostfix">
    <w:name w:val="s30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9mailrucssattributepostfix">
    <w:name w:val="s29_mailru_css_attribute_postfix"/>
    <w:basedOn w:val="a0"/>
    <w:rsid w:val="007758C2"/>
  </w:style>
  <w:style w:type="paragraph" w:customStyle="1" w:styleId="s32mailrucssattributepostfix">
    <w:name w:val="s32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3mailrucssattributepostfix">
    <w:name w:val="s33_mailru_css_attribute_postfix"/>
    <w:basedOn w:val="a0"/>
    <w:rsid w:val="007758C2"/>
  </w:style>
  <w:style w:type="paragraph" w:customStyle="1" w:styleId="s38mailrucssattributepostfix">
    <w:name w:val="s38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1mailrucssattributepostfix">
    <w:name w:val="s41_mailru_css_attribute_postfix"/>
    <w:basedOn w:val="a0"/>
    <w:rsid w:val="007758C2"/>
  </w:style>
  <w:style w:type="paragraph" w:customStyle="1" w:styleId="s44mailrucssattributepostfix">
    <w:name w:val="s44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8mailrucssattributepostfix">
    <w:name w:val="s48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9mailrucssattributepostfix">
    <w:name w:val="s49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1mailrucssattributepostfix">
    <w:name w:val="s51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0mailrucssattributepostfix">
    <w:name w:val="s50_mailru_css_attribute_postfix"/>
    <w:basedOn w:val="a0"/>
    <w:rsid w:val="007758C2"/>
  </w:style>
  <w:style w:type="paragraph" w:customStyle="1" w:styleId="s54mailrucssattributepostfix">
    <w:name w:val="s54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5mailrucssattributepostfix">
    <w:name w:val="s55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9mailrucssattributepostfix">
    <w:name w:val="s59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0mailrucssattributepostfix">
    <w:name w:val="s60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1mailrucssattributepostfix">
    <w:name w:val="s61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2mailrucssattributepostfix">
    <w:name w:val="s62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4mailrucssattributepostfix">
    <w:name w:val="s14_mailru_css_attribute_postfix"/>
    <w:basedOn w:val="a"/>
    <w:rsid w:val="00584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3mailrucssattributepostfix">
    <w:name w:val="s13_mailru_css_attribute_postfix"/>
    <w:basedOn w:val="a0"/>
    <w:rsid w:val="00584A56"/>
  </w:style>
  <w:style w:type="paragraph" w:customStyle="1" w:styleId="s15mailrucssattributepostfix">
    <w:name w:val="s15_mailru_css_attribute_postfix"/>
    <w:basedOn w:val="a"/>
    <w:rsid w:val="00584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3mailrucssattributepostfix">
    <w:name w:val="s23_mailru_css_attribute_postfix"/>
    <w:basedOn w:val="a"/>
    <w:rsid w:val="00584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1mailrucssattributepostfix">
    <w:name w:val="s31_mailru_css_attribute_postfix"/>
    <w:basedOn w:val="a0"/>
    <w:rsid w:val="00584A56"/>
  </w:style>
  <w:style w:type="paragraph" w:customStyle="1" w:styleId="s35mailrucssattributepostfix">
    <w:name w:val="s35_mailru_css_attribute_postfix"/>
    <w:basedOn w:val="a"/>
    <w:rsid w:val="00584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7mailrucssattributepostfix">
    <w:name w:val="s67_mailru_css_attribute_postfix"/>
    <w:basedOn w:val="a"/>
    <w:rsid w:val="00584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0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0CB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723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A2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7A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586B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504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05897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51194">
          <w:marLeft w:val="8145"/>
          <w:marRight w:val="0"/>
          <w:marTop w:val="0"/>
          <w:marBottom w:val="45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8095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21102">
          <w:marLeft w:val="15375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108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236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1157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01688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12191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4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6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6448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4719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9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0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8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2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7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9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7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05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4637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9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855052">
          <w:marLeft w:val="762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43925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377820">
          <w:marLeft w:val="285"/>
          <w:marRight w:val="0"/>
          <w:marTop w:val="0"/>
          <w:marBottom w:val="2955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4209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5857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4988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432371">
          <w:marLeft w:val="0"/>
          <w:marRight w:val="0"/>
          <w:marTop w:val="0"/>
          <w:marBottom w:val="435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10298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0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Дерксен Игорь Артурович</dc:creator>
  <cp:keywords/>
  <dc:description/>
  <cp:lastModifiedBy>Федоренко Татьяна Валентиновна</cp:lastModifiedBy>
  <cp:revision>4</cp:revision>
  <cp:lastPrinted>2019-10-09T05:40:00Z</cp:lastPrinted>
  <dcterms:created xsi:type="dcterms:W3CDTF">2019-10-10T04:33:00Z</dcterms:created>
  <dcterms:modified xsi:type="dcterms:W3CDTF">2019-10-10T04:54:00Z</dcterms:modified>
</cp:coreProperties>
</file>